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91F" w:rsidRDefault="00DC491F" w:rsidP="00DC491F">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DC491F" w:rsidRDefault="00DC491F" w:rsidP="00DC491F">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CE4BA4">
        <w:rPr>
          <w:rFonts w:ascii="Times New Roman" w:eastAsia="Times New Roman" w:hAnsi="Times New Roman" w:cs="Times New Roman"/>
          <w:i/>
          <w:color w:val="000000"/>
          <w:sz w:val="28"/>
          <w:szCs w:val="28"/>
        </w:rPr>
        <w:t>ủ giảng: Lão pháp sư Tịnh Không</w:t>
      </w:r>
    </w:p>
    <w:p w:rsidR="00DC491F" w:rsidRDefault="00DC491F" w:rsidP="00DC491F">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Thời gian: 25/07/2000</w:t>
      </w:r>
    </w:p>
    <w:p w:rsidR="00DC491F" w:rsidRDefault="00DC491F" w:rsidP="00DC491F">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CE4BA4">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CE4BA4">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DC491F" w:rsidRDefault="00DC491F" w:rsidP="00DC491F">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Tập 38</w:t>
      </w:r>
    </w:p>
    <w:p w:rsidR="00DC491F" w:rsidRDefault="00DC491F" w:rsidP="00DC491F">
      <w:pPr>
        <w:spacing w:before="120" w:after="0" w:line="288" w:lineRule="auto"/>
        <w:ind w:firstLine="720"/>
        <w:jc w:val="both"/>
        <w:rPr>
          <w:rFonts w:ascii="Times New Roman" w:eastAsia="Times New Roman" w:hAnsi="Times New Roman" w:cs="Times New Roman"/>
          <w:sz w:val="28"/>
          <w:szCs w:val="28"/>
        </w:rPr>
      </w:pPr>
    </w:p>
    <w:p w:rsidR="00E26F2B" w:rsidRPr="00752AA7" w:rsidRDefault="00E26F2B" w:rsidP="00E26F2B">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Chư vị đồng học, chào mọi người! Mời mở kinh Thập Thiện Nghiệp Đạo,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trang thứ bảy, hàng thứ tư: </w:t>
      </w:r>
    </w:p>
    <w:p w:rsidR="00E26F2B" w:rsidRPr="00752AA7" w:rsidRDefault="00E26F2B" w:rsidP="00E26F2B">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sz w:val="28"/>
          <w:szCs w:val="28"/>
        </w:rPr>
      </w:pPr>
      <w:r w:rsidRPr="00752AA7">
        <w:rPr>
          <w:rFonts w:ascii="Times New Roman" w:eastAsia="Book Antiqua" w:hAnsi="Times New Roman" w:cs="Times New Roman"/>
          <w:b/>
          <w:sz w:val="28"/>
          <w:szCs w:val="28"/>
        </w:rPr>
        <w:t>Lại nữa, long vương! Nếu lìa tà hạnh thì được bốn loại pháp mà người trí khen ngợi. Những gì là bốn?</w:t>
      </w:r>
      <w:r w:rsidRPr="00752AA7">
        <w:rPr>
          <w:rFonts w:ascii="Times New Roman" w:eastAsia="Cambria" w:hAnsi="Times New Roman" w:cs="Times New Roman"/>
          <w:b/>
          <w:sz w:val="28"/>
          <w:szCs w:val="28"/>
        </w:rPr>
        <w:t> </w:t>
      </w:r>
      <w:r w:rsidRPr="00752AA7">
        <w:rPr>
          <w:rFonts w:ascii="Times New Roman" w:eastAsia="Book Antiqua" w:hAnsi="Times New Roman" w:cs="Times New Roman"/>
          <w:b/>
          <w:sz w:val="28"/>
          <w:szCs w:val="28"/>
        </w:rPr>
        <w:t>Một, các căn điều thuận. Hai, vĩnh viễn xa lìa ồn náo, bất an.</w:t>
      </w:r>
      <w:r w:rsidRPr="00752AA7">
        <w:rPr>
          <w:rFonts w:ascii="Times New Roman" w:eastAsia="Cambria" w:hAnsi="Times New Roman" w:cs="Times New Roman"/>
          <w:b/>
          <w:sz w:val="28"/>
          <w:szCs w:val="28"/>
        </w:rPr>
        <w:t> </w:t>
      </w:r>
      <w:r w:rsidRPr="00752AA7">
        <w:rPr>
          <w:rFonts w:ascii="Times New Roman" w:eastAsia="Book Antiqua" w:hAnsi="Times New Roman" w:cs="Times New Roman"/>
          <w:b/>
          <w:sz w:val="28"/>
          <w:szCs w:val="28"/>
        </w:rPr>
        <w:t>Ba, được người đời khen ngợi. Bốn, vợ không bị xâm phạm.</w:t>
      </w:r>
      <w:r w:rsidRPr="00752AA7">
        <w:rPr>
          <w:rFonts w:ascii="Times New Roman" w:eastAsia="Cambria" w:hAnsi="Times New Roman" w:cs="Times New Roman"/>
          <w:b/>
          <w:sz w:val="28"/>
          <w:szCs w:val="28"/>
        </w:rPr>
        <w:t> </w:t>
      </w:r>
      <w:r w:rsidRPr="00752AA7">
        <w:rPr>
          <w:rFonts w:ascii="Times New Roman" w:eastAsia="Book Antiqua" w:hAnsi="Times New Roman" w:cs="Times New Roman"/>
          <w:b/>
          <w:sz w:val="28"/>
          <w:szCs w:val="28"/>
        </w:rPr>
        <w:t>Đó là bốn. Nếu có thể hồi hướng đạo Vô thượng chánh đẳng chánh giác, tương lai thành Phật sẽ được tướng đại trượng phu ẩn mật tàng</w:t>
      </w:r>
      <w:r w:rsidRPr="00752AA7">
        <w:rPr>
          <w:rFonts w:ascii="Times New Roman" w:eastAsia="Book Antiqua" w:hAnsi="Times New Roman" w:cs="Times New Roman"/>
          <w:b/>
          <w:sz w:val="28"/>
          <w:szCs w:val="28"/>
          <w:vertAlign w:val="superscript"/>
        </w:rPr>
        <w:footnoteReference w:id="1"/>
      </w:r>
      <w:r w:rsidRPr="00752AA7">
        <w:rPr>
          <w:rFonts w:ascii="Times New Roman" w:eastAsia="Book Antiqua" w:hAnsi="Times New Roman" w:cs="Times New Roman"/>
          <w:b/>
          <w:sz w:val="28"/>
          <w:szCs w:val="28"/>
        </w:rPr>
        <w:t xml:space="preserve"> của Phật.</w:t>
      </w:r>
    </w:p>
    <w:p w:rsidR="00E26F2B" w:rsidRPr="00752AA7" w:rsidRDefault="00E26F2B" w:rsidP="00E26F2B">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Mời xem đoạn này, đoạn này nói đến tà dâm.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“Tà hạnh” tức là nói tà dâm, nếu có thể vĩnh viễn xa lìa tà dâm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được bốn loại pháp khen ngợi của bậc trí tuệ.</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 “trí” này chính là người trí,</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có trí tuệ nhất định sẽ khen ngợi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Bốn loại pháp nào vậy? Loại thứ nhất là </w:t>
      </w:r>
      <w:r w:rsidRPr="00752AA7">
        <w:rPr>
          <w:rFonts w:ascii="Times New Roman" w:eastAsia="Book Antiqua" w:hAnsi="Times New Roman" w:cs="Times New Roman"/>
          <w:i/>
          <w:sz w:val="28"/>
          <w:szCs w:val="28"/>
        </w:rPr>
        <w:t>“các căn điều thuận”</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câu này nói theo lời hiện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thân thể khỏe mạnh. “Căn” là căn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Thân thể khỏe mạnh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điều mong cầu đứng đầu của tất cả hết thảy chúng sanh, cho dù là người được đại phú đại quý nhưng nếu thân thể không khỏe mạnh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cũng là điều tiếc nuối suốt đời.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Đặc biệt là người sau tuổi trung niên,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khỏe mạnh là phước báo đích thực, dâm dục quá độ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chắc chắn tổn hại sức khỏe.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Lúc còn trẻ không hiểu chuyện thì sau tuổi trung niên tất cả những bệnh tật này sẽ xuất hiện, cho nên đại đức xưa dạy bảo người trẻ tuổi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phải đặc biệt xem trọng điều này. </w:t>
      </w:r>
    </w:p>
    <w:p w:rsidR="00E26F2B" w:rsidRPr="00752AA7" w:rsidRDefault="00E26F2B" w:rsidP="00E26F2B">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Loại thứ hai là </w:t>
      </w:r>
      <w:r w:rsidRPr="00752AA7">
        <w:rPr>
          <w:rFonts w:ascii="Times New Roman" w:eastAsia="Book Antiqua" w:hAnsi="Times New Roman" w:cs="Times New Roman"/>
          <w:i/>
          <w:sz w:val="28"/>
          <w:szCs w:val="28"/>
        </w:rPr>
        <w:t>“vĩnh viễn xa lìa ồn náo, bất an”</w:t>
      </w:r>
      <w:r w:rsidRPr="00752AA7">
        <w:rPr>
          <w:rFonts w:ascii="Times New Roman" w:eastAsia="Book Antiqua" w:hAnsi="Times New Roman" w:cs="Times New Roman"/>
          <w:sz w:val="28"/>
          <w:szCs w:val="28"/>
        </w:rPr>
        <w:t>.</w:t>
      </w:r>
      <w:r w:rsidRPr="00752AA7">
        <w:rPr>
          <w:rFonts w:ascii="Times New Roman" w:eastAsia="Book Antiqua" w:hAnsi="Times New Roman" w:cs="Times New Roman"/>
          <w:i/>
          <w:sz w:val="28"/>
          <w:szCs w:val="28"/>
        </w:rPr>
        <w:t xml:space="preserve"> </w:t>
      </w:r>
      <w:r w:rsidRPr="00752AA7">
        <w:rPr>
          <w:rFonts w:ascii="Times New Roman" w:eastAsia="Book Antiqua" w:hAnsi="Times New Roman" w:cs="Times New Roman"/>
          <w:sz w:val="28"/>
          <w:szCs w:val="28"/>
        </w:rPr>
        <w:t>“Ồn náo” ở đây là nói trong gia đình vợ chồng bất hòa,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cãi cọ ầm ĩ, ồn náo là cãi cọ. “Bất an” là thân tâm bất 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một gia đình,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vợ chồng không thể hòa hợp,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hiện nay gọi là ngoại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Chồng ngoại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vợ cũng ngoại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gia đình này xuất hiện vấn đề.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nghi ngờ, đố kỵ, sân giận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nên tranh cãi là điều chắc chắn không thể tránh khỏi, nó không </w:t>
      </w:r>
      <w:r w:rsidRPr="00752AA7">
        <w:rPr>
          <w:rFonts w:ascii="Times New Roman" w:eastAsia="Book Antiqua" w:hAnsi="Times New Roman" w:cs="Times New Roman"/>
          <w:sz w:val="28"/>
          <w:szCs w:val="28"/>
        </w:rPr>
        <w:lastRenderedPageBreak/>
        <w:t>chỉ ảnh hưởng lớn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đến hai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còn trực tiếp tổn thương con cái.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Đặc biệt là lúc con cái đang tuổi ấu thơ,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cha mẹ là tấm gương trong con mắt của chúng,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hằng ngày chúng đều nhìn thấy, nếu cha mẹ làm ra tấm gương bất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sẽ ảnh hưởng cả đời chúng; chúng lại ảnh hưởng đến xã hội,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ảnh hưởng này cứ dần dần lan rộng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đó cho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 hạnh tạo ra vô lượng vô biên tội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rất ít người có thể nghĩ đến những vấn đề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rất ít người hiểu rõ được chân tướng sự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như bạn có thể vĩnh viễn xa lìa tà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gia đình bạn hòa hợp,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vợ chồng hòa hảo,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gia đình hòa thuận,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vĩnh viễn sẽ không có những hiện tượng này. </w:t>
      </w:r>
    </w:p>
    <w:p w:rsidR="00E26F2B" w:rsidRPr="00752AA7" w:rsidRDefault="00E26F2B" w:rsidP="00E26F2B">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Loại thứ ba là </w:t>
      </w:r>
      <w:r w:rsidRPr="00752AA7">
        <w:rPr>
          <w:rFonts w:ascii="Times New Roman" w:eastAsia="Book Antiqua" w:hAnsi="Times New Roman" w:cs="Times New Roman"/>
          <w:i/>
          <w:sz w:val="28"/>
          <w:szCs w:val="28"/>
        </w:rPr>
        <w:t>“được người đời khen ngợi”</w:t>
      </w:r>
      <w:r w:rsidRPr="00752AA7">
        <w:rPr>
          <w:rFonts w:ascii="Times New Roman" w:eastAsia="Book Antiqua" w:hAnsi="Times New Roman" w:cs="Times New Roman"/>
          <w:sz w:val="28"/>
          <w:szCs w:val="28"/>
        </w:rPr>
        <w:t>,</w:t>
      </w:r>
      <w:r w:rsidRPr="00752AA7">
        <w:rPr>
          <w:rFonts w:ascii="Times New Roman" w:eastAsia="Book Antiqua" w:hAnsi="Times New Roman" w:cs="Times New Roman"/>
          <w:i/>
          <w:sz w:val="28"/>
          <w:szCs w:val="28"/>
        </w:rPr>
        <w:t xml:space="preserve"> </w:t>
      </w:r>
      <w:r w:rsidRPr="00752AA7">
        <w:rPr>
          <w:rFonts w:ascii="Times New Roman" w:eastAsia="Book Antiqua" w:hAnsi="Times New Roman" w:cs="Times New Roman"/>
          <w:sz w:val="28"/>
          <w:szCs w:val="28"/>
        </w:rPr>
        <w:t>đây là điều thấy rất rõ ràng. Vợ chồng hòa hợp,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gia đình mỹ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những người nhà của bạn khen ngợi,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cha mẹ anh em của bạn khen ngợi,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bè thân thích của bạn khen ngợi,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bà con xóm giềng của bạn,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xã hội đại chúng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ai không khen ngợi.</w:t>
      </w:r>
      <w:r w:rsidRPr="00752AA7">
        <w:rPr>
          <w:rFonts w:ascii="Times New Roman" w:eastAsia="Cambria" w:hAnsi="Times New Roman" w:cs="Times New Roman"/>
          <w:sz w:val="28"/>
          <w:szCs w:val="28"/>
        </w:rPr>
        <w:t> </w:t>
      </w:r>
    </w:p>
    <w:p w:rsidR="00E26F2B" w:rsidRPr="00752AA7" w:rsidRDefault="00E26F2B" w:rsidP="00E26F2B">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Hôm kia, chúng tôi nhìn thấy Hiệp hội truyền đạo của Hồi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 chức ngày của mẹ,</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biểu dương mười mấy người vợ hiền, mẹ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người mẹ mẫu mực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phần lớn đều là những người lúc còn trẻ, chồng đã qua đời,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hoặc là đã ly hôn, họ cả đời thủ tiết,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trải qua đời sống vô cùng gian khổ,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nuôi dạy con cái nên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 con cái được tiếp nhận giáo dục rất tốt.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nay ở xã hội Singapore,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đều có sự cống hiến kiệt xuất,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những người mẹ này ở trong mắt của con cái là anh hùng,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 đại vô song.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Hiệp hội Hồi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 chức bữa tiệc long trọng này để biểu dương họ, họ là tấm gương của xã hội.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Điểm cốt yếu của tấm gương này là trung kiên,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xa lìa tà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cổ nhân Trung Quốc chúng ta gọi là thủ tiết. </w:t>
      </w:r>
    </w:p>
    <w:p w:rsidR="00E26F2B" w:rsidRPr="00752AA7" w:rsidRDefault="00E26F2B" w:rsidP="00E26F2B">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Ngày nay xã hội động loạn,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thường nói nguyên nhân do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Nguyên nhân do gia đình đổ vỡ, nam nữ trẻ tuổi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hiểu được đạo lý lớn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Kết hôn,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hôn nhân là việc lớn của đời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xem lễ xưa của Trung Quốc coi trọng biết bao!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Tại sao phải coi trọng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và tổ chức hôn lễ một cách long trọng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đó là cội gốc của tề gia, trị quốc, bình thiên hạ.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chúng ta hãy xem xét tỉ mỉ xã hội hiện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 thế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động loạn, bất 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mỗi một khu vực đều tiềm tàng nguy cơ nghiêm trọng.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Nhân tố cơ bản là do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do lơ là giáo dục gia đình, nếu giáo dục gia đình không còn nữa thì giáo dục của chúng ta sẽ hoàn toàn thất bại.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nay trên thế giới này trường học rất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đại học rất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cơ hội được giáo dục rất phổ biến,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những thứ tiếp nhận được là giáo dục gì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là giáo dục công danh lợi lộc,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cổ vũ mọi người tham sân si,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cổ vũ con người tạo giết, </w:t>
      </w:r>
      <w:r w:rsidRPr="00752AA7">
        <w:rPr>
          <w:rFonts w:ascii="Times New Roman" w:eastAsia="Book Antiqua" w:hAnsi="Times New Roman" w:cs="Times New Roman"/>
          <w:sz w:val="28"/>
          <w:szCs w:val="28"/>
        </w:rPr>
        <w:lastRenderedPageBreak/>
        <w:t>trộm, dâm, dối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xã hội này làm sao tốt đẹp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Cứ thế mà phát triển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thật sự là ngày tận thế sắp đến rồi.</w:t>
      </w:r>
      <w:r w:rsidRPr="00752AA7">
        <w:rPr>
          <w:rFonts w:ascii="Times New Roman" w:eastAsia="Cambria" w:hAnsi="Times New Roman" w:cs="Times New Roman"/>
          <w:sz w:val="28"/>
          <w:szCs w:val="28"/>
        </w:rPr>
        <w:t> </w:t>
      </w:r>
    </w:p>
    <w:p w:rsidR="00E26F2B" w:rsidRPr="00752AA7" w:rsidRDefault="00E26F2B" w:rsidP="00E26F2B">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Ngày nay chúng ta nhìn thấy hiện tượng này của xã hội,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hiện tượng chính là điềm báo,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điềm báo điều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Điềm báo về ngày tận thế, vô cùng đáng sợ!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Giữa con người với nhau không có đạo nghĩa,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có lợi hại, đối với ta có lợi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người này là bạn bè;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đối với ta không có lợi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người này là kẻ địch,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có nguy không? Vào thời xưa, tuy là thời đại quân chủ chuyên chế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có không ít đế vương rất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nói về nhân nghĩa.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dạy đế vương dùng thập thiện trị quốc, nhà Nho dạy người lãnh đạo các tầng lớp trong xã hội,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đế vương cho đến lãnh đạo các tầng lớp trong xã hội,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thậm chí là người chủ trong gia đình, đều dạy họ “minh đức, thân dân, đạt đến chí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xem nhẹ tài lợi, coi trọng nhân nghĩa.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đại chúng xã hội đều tranh danh đoạt lợi thì diễn biến cuối cùng chắc chắn là đại chiến thế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người lãnh đạo quốc gia cho đến bình dân,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mắt họ chỉ có lợi và 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có nguy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biết có lợi,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biết đạo nghĩa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xã hội này hết cứu nổi rồi.</w:t>
      </w:r>
      <w:r w:rsidRPr="00752AA7">
        <w:rPr>
          <w:rFonts w:ascii="Times New Roman" w:eastAsia="Cambria" w:hAnsi="Times New Roman" w:cs="Times New Roman"/>
          <w:sz w:val="28"/>
          <w:szCs w:val="28"/>
        </w:rPr>
        <w:t> </w:t>
      </w:r>
    </w:p>
    <w:p w:rsidR="00E26F2B" w:rsidRPr="00752AA7" w:rsidRDefault="00E26F2B" w:rsidP="00E26F2B">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Cho nên để cứu vãn xã hội hiện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cứu vãn kiếp nạn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kiếp nạn là thiên tai nhân họa, chính trị không làm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vũ lực không thể giải quyết vấn đề.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Nhà Nho và Phật đều nói rất rõ ràng,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dùng vũ lực chỉ là kết oán thù,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nhưng nhân quả thông ba đời,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oan oan tương báo không bao giờ dứt,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sự báo thù đó mỗi lần một tàn khốc hơn.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tỉ mỉ quan sát từ trong lịch sử</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có thể lĩnh hội được, bạn thấy đại chiến thế giới lần thứ nhất,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đại chiến lần thứ 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lần sau tàn khốc hơn lần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Đại chiến lần thứ ba,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người nói đây là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lần chiến tranh cuối cùng của thế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tại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Lần chiến tranh này bùng nổ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người trên thế giới hầu như chết hết.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Nhà tiên tri nước Pháp thời trung cổ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cuộc chiến tranh này xảy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dân số trên thế giới chỉ còn “bảy con số lớn”, có người nói bảy con số lớn là 700 triệu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có người nói là 70 triệu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gần như đều chết hết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không còn đánh nhau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cuộc chiến tranh này là cuộc chiến tranh cuối cùng. Chúng ta có thể tin tưởng, nếu ngày nay trên thế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tất cả quốc gia có vũ khí hạt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bom nguyên tử của họ thảy đều phát nổ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thế giới này gần như là hủy diệt hết, thật sự thì đến lúc đó người sống ngưỡng mộ người chết,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sống để chịu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đâu tạo nên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mọi người tranh lợi,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tranh danh đoạt lợi tạo nên.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thánh hiền thế xuất thế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ai mà không dạy chúng ta tiết kiệm, nhẫn nhường,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dùng thiện tâm chân thành giúp đỡ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vậy mới có thể có được hòa bình mãi mãi. </w:t>
      </w:r>
    </w:p>
    <w:p w:rsidR="00E26F2B" w:rsidRPr="00752AA7" w:rsidRDefault="00E26F2B" w:rsidP="00E26F2B">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Ngày nay, trên thế giới có nhiều người nói về “thuyết mối đe dọa từ Trung Quốc”,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nói lời này là không có trí tuệ,</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có học vấn, vì sao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Mở lịch sử 5.000 năm của Trung Quốc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Trung Quốc trước giờ chưa xâm phạm quốc gia khác,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tìm thấy trong lịch sử.</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Trung Quốc tiếp nhận giáo dục thánh hiền,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từ thời đại đế vương xưa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mãi cho đến đời nhà Thanh đều không ngoại lệ,</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nhiều quốc gia lân cận đều triều cống Trung Quốc,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triều cống chính là lễ tiết ngoại giao, tặng lễ vật,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tiến cống một số lễ vật.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Trung Quốc đáp lễ cho họ còn hậu hĩ hơn gấp mấy lần,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tuyệt không chiếm lợi của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Trung Quốc biết có qua có lại mới toại lòng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tình hữu nghị này càng gắn bó càng tốt đẹp.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Thánh nhân không dạy có qua có lại phải bình đẳng,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phải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phải nhiều hơn một chút.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hiện nay không coi trọng điều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vào thời xưa thì ngay cả người thôn quê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chưa hề đi học cũng biết, khi bạn bè thân thích tặng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tự mình phải dùng sổ tay để ghi lại.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Tại sao phải ghi lại?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khi họ có ngày vui, chúng ta tặng quà lại cho 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xem họ tặng cho chúng ta bao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không thể tặng ít hơn họ, tặng lại như vậy và còn thêm một chút nữa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tình người sâu đậm.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Xã hội xưa của Trung Quốc là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quốc gia thì hơn như thế, bất kỳ quốc gia nào tặng quà đến Trung Quốc đều được ghi lại hết,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lễ vật tặng là những thứ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đáp lễ là những thứ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đáp lễ phải hậu hĩ hơn,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phong độ của đất nước lớn mạnh,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sao có thể chiếm lợi của người khác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để giải quyết vấn đề tai nạn trước mắt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có giáo dục,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giáo dục thánh 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giáo dục của Phật Bồ-tát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mới có thể giải quyết được. </w:t>
      </w:r>
    </w:p>
    <w:p w:rsidR="00E26F2B" w:rsidRPr="00752AA7" w:rsidRDefault="00E26F2B" w:rsidP="00E26F2B">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Loại thứ tư là </w:t>
      </w:r>
      <w:r w:rsidRPr="00752AA7">
        <w:rPr>
          <w:rFonts w:ascii="Times New Roman" w:eastAsia="Book Antiqua" w:hAnsi="Times New Roman" w:cs="Times New Roman"/>
          <w:i/>
          <w:sz w:val="28"/>
          <w:szCs w:val="28"/>
        </w:rPr>
        <w:t>“vợ không bị xâm phạm”</w:t>
      </w:r>
      <w:r w:rsidRPr="00752AA7">
        <w:rPr>
          <w:rFonts w:ascii="Times New Roman" w:eastAsia="Book Antiqua" w:hAnsi="Times New Roman" w:cs="Times New Roman"/>
          <w:sz w:val="28"/>
          <w:szCs w:val="28"/>
        </w:rPr>
        <w:t>.</w:t>
      </w:r>
      <w:r w:rsidRPr="00752AA7">
        <w:rPr>
          <w:rFonts w:ascii="Times New Roman" w:eastAsia="Book Antiqua" w:hAnsi="Times New Roman" w:cs="Times New Roman"/>
          <w:i/>
          <w:sz w:val="28"/>
          <w:szCs w:val="28"/>
        </w:rPr>
        <w:t xml:space="preserve"> </w:t>
      </w:r>
      <w:r w:rsidRPr="00752AA7">
        <w:rPr>
          <w:rFonts w:ascii="Times New Roman" w:eastAsia="Book Antiqua" w:hAnsi="Times New Roman" w:cs="Times New Roman"/>
          <w:sz w:val="28"/>
          <w:szCs w:val="28"/>
        </w:rPr>
        <w:t>Xâm là xâm phạm, trong xâm phạm điều nghiêm trọng nhất chính là ly hôn,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chia tài sản,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xâm là ý nghĩa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Vĩnh viễn xa lìa tà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chắc chắn sẽ không có sự việc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tuyệt đối không có ý niệm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xem, ngày nay thế giới này tỉ lệ ly hôn cao cỡ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còn nghe được, có một số đồng tu từ Trung Quốc đến đây,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nói với tôi về vấn đề này, họ nói Trung Quốc hiện nay tỉ lệ ly hôn cũng rất cao,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khoảng chừng 25%.</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đại chúng xã hội cho rằng đây là hiện tượng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dân chủ tự do mở cửa đích thực. Đây là tư tưởng của người phương Tây, tỉ lệ ly hôn của người phương Tây lên đến trên 60%,</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nghe nói Đài Loan đã chiếm đến 50%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xã hội này sao có thể không động loạn cho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ly hôn,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con cái của họ là người trực tiếp bị tổn hại,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đứa trẻ này từ nhỏ có tư tưởng và tâm trạng không bình thường,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thiếu tình thương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và tràn đầy sân 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Cứ tiếp tục phát triển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thì hậu quả chúng ta cũng không khó mà </w:t>
      </w:r>
      <w:r w:rsidRPr="00752AA7">
        <w:rPr>
          <w:rFonts w:ascii="Times New Roman" w:eastAsia="Book Antiqua" w:hAnsi="Times New Roman" w:cs="Times New Roman"/>
          <w:sz w:val="28"/>
          <w:szCs w:val="28"/>
        </w:rPr>
        <w:lastRenderedPageBreak/>
        <w:t>tưởng tượng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giáo dục của thánh 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dùng một chữ để làm tổng kết,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giáo dục yêu thương, thánh nhân dạy chúng ta là giữa người với người phải kính yêu lẫn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tôn trọng lẫn nhau.</w:t>
      </w:r>
      <w:r w:rsidRPr="00752AA7">
        <w:rPr>
          <w:rFonts w:ascii="Times New Roman" w:eastAsia="Cambria" w:hAnsi="Times New Roman" w:cs="Times New Roman"/>
          <w:sz w:val="28"/>
          <w:szCs w:val="28"/>
        </w:rPr>
        <w:t> </w:t>
      </w:r>
    </w:p>
    <w:p w:rsidR="00E26F2B" w:rsidRPr="00752AA7" w:rsidRDefault="00E26F2B" w:rsidP="00E26F2B">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Phần trước bộ kinh này, Phật nói với chúng ta hay vô cùng, nói “Bồ-tát có một pháp có thể đoạn hết thảy khổ của các đường ác”. Đây là pháp gì? “Ngày đêm thường niệm thiện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thiện pháp chính là thập thiện nghiệp đạo; “tư duy thiện pháp, quán sát thiện pháp, khiến các thiện pháp niệm niệm viên mãn, không để mảy may bất thiện xen tạp”, bạn liền vĩnh viễn đoạn dứt ác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ác đạo sẽ không còn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ác đạo là do ác nghiệp biến hiện ra, đoạn khai thị này quan trọng không gì bằng.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phải thực hiện vào trong gia đình,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áp dụng vào đời sống vợ chồng;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áp dụng vào trong công việc,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làm việc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rất nhiều đồng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áp dụng vào trong xã hội,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xử sự đối nhân tiếp vật,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nhớ điểm tốt của người khác,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chỉ nhớ điều thiện của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tuyệt đối không được nghĩ đến ác niệm, ác hạnh của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dù người khác có ác niệm, ác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chúng ta dứt khoát không để trong lòng,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nghĩ điều thiện của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thời gian lâu dần,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ác sẽ được bạn cảm hóa thành người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là bạn đã làm việc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cảm hóa một người quay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sức ảnh hưởng đó rất lớn,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ảnh hưởng vô số người quay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vô số người tỉnh ngộ.</w:t>
      </w:r>
      <w:r w:rsidRPr="00752AA7">
        <w:rPr>
          <w:rFonts w:ascii="Times New Roman" w:eastAsia="Cambria" w:hAnsi="Times New Roman" w:cs="Times New Roman"/>
          <w:sz w:val="28"/>
          <w:szCs w:val="28"/>
        </w:rPr>
        <w:t> </w:t>
      </w:r>
    </w:p>
    <w:p w:rsidR="00E26F2B" w:rsidRPr="00752AA7" w:rsidRDefault="00E26F2B" w:rsidP="00E26F2B">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Từ đó cho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thập thiện này chúng ta nhất định phải học tập,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chăm chỉ nỗ lực học tập,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đối với chúng ta chắc chắn là có lợi ích.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những bản thân không phạm tà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còn phải khuyên bảo bạn bè thân thích mà bạn quen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nói rõ ràng, tường tận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công đức lợi ích này cho họ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Cứu chính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cứu xã hội,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cứu hết thảy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ở một niệm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niệm tùy thuận theo giáo huấn Phật-đà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đường chúng ta đi là Phật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Bồ-tát đạo; trái ngược lời giáo huấn của Phật-đà thì con đường bạn đi là ba đường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đây là được người có trí tuệ tán thán,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thấy rất rõ ràng,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biết sự lợi hại được mất trong đây.</w:t>
      </w:r>
      <w:r w:rsidRPr="00752AA7">
        <w:rPr>
          <w:rFonts w:ascii="Times New Roman" w:eastAsia="Cambria" w:hAnsi="Times New Roman" w:cs="Times New Roman"/>
          <w:sz w:val="28"/>
          <w:szCs w:val="28"/>
        </w:rPr>
        <w:t> </w:t>
      </w:r>
    </w:p>
    <w:p w:rsidR="00E26F2B" w:rsidRPr="00E26F2B" w:rsidRDefault="00E26F2B" w:rsidP="00E26F2B">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Sau cùng,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có thể hồi hướng về vô thượng Bồ-đề</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quả báo là “tướng ẩn mật tàng” của Phật. “Tướng ẩn mật tàng” là một trong ba mươi hai tướng tốt, “ba mươi hai tướng tốt, tám mươi vẻ đẹp” là quả báo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nhà Nho gọi là “đạt đến chí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quả ắt có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nhân duyên tuy rất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vô lượng vô biên,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quy nạp lại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vẫn không ngoài mười loại này, cho nên thập thiện triển khai chính là vô lượng vô biên thiện hạnh, thiện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Hy vọng các đồng tu chúng ta dẫn đầu đi làm,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ra tấm gương cho người khác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khác sẽ tin,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sẽ bắt chước theo, </w:t>
      </w:r>
      <w:r w:rsidRPr="00752AA7">
        <w:rPr>
          <w:rFonts w:ascii="Times New Roman" w:eastAsia="Book Antiqua" w:hAnsi="Times New Roman" w:cs="Times New Roman"/>
          <w:sz w:val="28"/>
          <w:szCs w:val="28"/>
        </w:rPr>
        <w:lastRenderedPageBreak/>
        <w:t xml:space="preserve">như vậy là chúng ta thành tựu vô lượng vô biên công đức. Tốt rồi, hôm nay thời gian đã </w:t>
      </w:r>
      <w:r>
        <w:rPr>
          <w:rFonts w:ascii="Times New Roman" w:eastAsia="Book Antiqua" w:hAnsi="Times New Roman" w:cs="Times New Roman"/>
          <w:sz w:val="28"/>
          <w:szCs w:val="28"/>
        </w:rPr>
        <w:t xml:space="preserve">hết, chúng ta giảng đến đây. </w:t>
      </w:r>
      <w:bookmarkStart w:id="0" w:name="_GoBack"/>
      <w:bookmarkEnd w:id="0"/>
    </w:p>
    <w:sectPr w:rsidR="00E26F2B" w:rsidRPr="00E26F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B05" w:rsidRDefault="00460B05" w:rsidP="00E26F2B">
      <w:pPr>
        <w:spacing w:after="0" w:line="240" w:lineRule="auto"/>
      </w:pPr>
      <w:r>
        <w:separator/>
      </w:r>
    </w:p>
  </w:endnote>
  <w:endnote w:type="continuationSeparator" w:id="0">
    <w:p w:rsidR="00460B05" w:rsidRDefault="00460B05" w:rsidP="00E26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B05" w:rsidRDefault="00460B05" w:rsidP="00E26F2B">
      <w:pPr>
        <w:spacing w:after="0" w:line="240" w:lineRule="auto"/>
      </w:pPr>
      <w:r>
        <w:separator/>
      </w:r>
    </w:p>
  </w:footnote>
  <w:footnote w:type="continuationSeparator" w:id="0">
    <w:p w:rsidR="00460B05" w:rsidRDefault="00460B05" w:rsidP="00E26F2B">
      <w:pPr>
        <w:spacing w:after="0" w:line="240" w:lineRule="auto"/>
      </w:pPr>
      <w:r>
        <w:continuationSeparator/>
      </w:r>
    </w:p>
  </w:footnote>
  <w:footnote w:id="1">
    <w:p w:rsidR="00E26F2B" w:rsidRDefault="00E26F2B" w:rsidP="00E26F2B">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w:t>
      </w:r>
      <w:r>
        <w:rPr>
          <w:i/>
          <w:color w:val="000000"/>
          <w:sz w:val="20"/>
          <w:szCs w:val="20"/>
        </w:rPr>
        <w:t>Tướng đại trượng phu ẩn mật tàng</w:t>
      </w:r>
      <w:r>
        <w:rPr>
          <w:color w:val="000000"/>
          <w:sz w:val="20"/>
          <w:szCs w:val="20"/>
        </w:rPr>
        <w:t xml:space="preserve"> là tướng nam căn ẩn kín không lộ ra bên ngoài, là một trong ba mươi hai tướng đại nhân của Như Lai.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74652"/>
    <w:rsid w:val="0012499F"/>
    <w:rsid w:val="0022334A"/>
    <w:rsid w:val="002B1F58"/>
    <w:rsid w:val="002F1B38"/>
    <w:rsid w:val="003E0FB0"/>
    <w:rsid w:val="00430F63"/>
    <w:rsid w:val="004422BD"/>
    <w:rsid w:val="00460B05"/>
    <w:rsid w:val="00493CD4"/>
    <w:rsid w:val="004B71A4"/>
    <w:rsid w:val="00510D6D"/>
    <w:rsid w:val="005B7A3A"/>
    <w:rsid w:val="005C2853"/>
    <w:rsid w:val="005C7216"/>
    <w:rsid w:val="005D3590"/>
    <w:rsid w:val="00616D43"/>
    <w:rsid w:val="006825F8"/>
    <w:rsid w:val="006D12FB"/>
    <w:rsid w:val="006E6D19"/>
    <w:rsid w:val="00715AB8"/>
    <w:rsid w:val="007D0AF5"/>
    <w:rsid w:val="007F3AD3"/>
    <w:rsid w:val="00813CA1"/>
    <w:rsid w:val="008B02E8"/>
    <w:rsid w:val="0090342A"/>
    <w:rsid w:val="0093533B"/>
    <w:rsid w:val="0098141A"/>
    <w:rsid w:val="00983E0D"/>
    <w:rsid w:val="009B1993"/>
    <w:rsid w:val="009D403A"/>
    <w:rsid w:val="009F2D41"/>
    <w:rsid w:val="009F595E"/>
    <w:rsid w:val="00A65C6D"/>
    <w:rsid w:val="00AF56B6"/>
    <w:rsid w:val="00C73C54"/>
    <w:rsid w:val="00CD103C"/>
    <w:rsid w:val="00CE4BA4"/>
    <w:rsid w:val="00CE64B8"/>
    <w:rsid w:val="00D0492F"/>
    <w:rsid w:val="00D72B29"/>
    <w:rsid w:val="00D90AD4"/>
    <w:rsid w:val="00DC491F"/>
    <w:rsid w:val="00DC6660"/>
    <w:rsid w:val="00DE4E2B"/>
    <w:rsid w:val="00DE654B"/>
    <w:rsid w:val="00DF7AA8"/>
    <w:rsid w:val="00E26F2B"/>
    <w:rsid w:val="00E85D2E"/>
    <w:rsid w:val="00ED3BD4"/>
    <w:rsid w:val="00F028F2"/>
    <w:rsid w:val="00F5131A"/>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82383"/>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 w:type="character" w:styleId="FootnoteReference">
    <w:name w:val="footnote reference"/>
    <w:basedOn w:val="DefaultParagraphFont"/>
    <w:uiPriority w:val="99"/>
    <w:semiHidden/>
    <w:unhideWhenUsed/>
    <w:rsid w:val="00E26F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50CEF-8379-4765-896B-6D2FD07B4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2034</Words>
  <Characters>11595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6</cp:revision>
  <dcterms:created xsi:type="dcterms:W3CDTF">2022-10-08T13:54:00Z</dcterms:created>
  <dcterms:modified xsi:type="dcterms:W3CDTF">2023-07-29T09:15:00Z</dcterms:modified>
</cp:coreProperties>
</file>